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6A35" w14:textId="23A7B992" w:rsidR="00877E6C" w:rsidRDefault="00F63545">
      <w:r>
        <w:rPr>
          <w:b/>
          <w:bCs/>
        </w:rPr>
        <w:t xml:space="preserve">Nagy Márton </w:t>
      </w:r>
      <w:r w:rsidR="00877E6C">
        <w:t>miniszter úr részére</w:t>
      </w:r>
    </w:p>
    <w:p w14:paraId="12410A6D" w14:textId="02A9A3CA" w:rsidR="00877E6C" w:rsidRPr="00637F76" w:rsidRDefault="00F63545" w:rsidP="00877E6C">
      <w:r>
        <w:t>Nemzetgazdasági</w:t>
      </w:r>
      <w:r w:rsidR="00877E6C" w:rsidRPr="00637F76">
        <w:t xml:space="preserve"> Minisztérium</w:t>
      </w:r>
    </w:p>
    <w:p w14:paraId="6439B39D" w14:textId="5BC026CD" w:rsidR="00877E6C" w:rsidRPr="00637F76" w:rsidRDefault="00F63545" w:rsidP="00877E6C">
      <w:r w:rsidRPr="00F63545">
        <w:t>1011 Budapest, Vám utca 5-7.</w:t>
      </w:r>
    </w:p>
    <w:p w14:paraId="4660FFC5" w14:textId="1F7F8822" w:rsidR="00877E6C" w:rsidRDefault="00877E6C">
      <w:r>
        <w:t>E-mail</w:t>
      </w:r>
      <w:r w:rsidR="00F63545">
        <w:t xml:space="preserve">: </w:t>
      </w:r>
      <w:r w:rsidR="00F63545" w:rsidRPr="00F63545">
        <w:t>ugyfelszolgalat@ngm.gov.hu</w:t>
      </w:r>
    </w:p>
    <w:p w14:paraId="07F9A301" w14:textId="77777777" w:rsidR="00877E6C" w:rsidRDefault="00877E6C"/>
    <w:p w14:paraId="63EA34C1" w14:textId="49BD370D" w:rsidR="00877E6C" w:rsidRDefault="00877E6C">
      <w:r>
        <w:t xml:space="preserve">Feladó: </w:t>
      </w:r>
      <w:r w:rsidRPr="00877E6C">
        <w:rPr>
          <w:b/>
          <w:bCs/>
        </w:rPr>
        <w:t>Zelei Béla</w:t>
      </w:r>
    </w:p>
    <w:p w14:paraId="3FF32822" w14:textId="5AF0B6A6" w:rsidR="00877E6C" w:rsidRDefault="00877E6C">
      <w:r>
        <w:t>Lajosmizse, Kossuth Lajos u. 10.</w:t>
      </w:r>
    </w:p>
    <w:p w14:paraId="79696D7B" w14:textId="44883540" w:rsidR="00877E6C" w:rsidRDefault="00877E6C">
      <w:r>
        <w:t xml:space="preserve">E-mail: </w:t>
      </w:r>
      <w:hyperlink r:id="rId4" w:history="1">
        <w:r w:rsidRPr="0071066A">
          <w:rPr>
            <w:rStyle w:val="Hiperhivatkozs"/>
          </w:rPr>
          <w:t>zelei.bela@freemail.hu</w:t>
        </w:r>
      </w:hyperlink>
    </w:p>
    <w:p w14:paraId="4A4BF57E" w14:textId="77777777" w:rsidR="00877E6C" w:rsidRDefault="00877E6C"/>
    <w:p w14:paraId="79D0FED5" w14:textId="1DD88F0C" w:rsidR="00877E6C" w:rsidRDefault="001D4CC8">
      <w:r>
        <w:rPr>
          <w:b/>
          <w:bCs/>
        </w:rPr>
        <w:t xml:space="preserve">                                                      </w:t>
      </w:r>
      <w:proofErr w:type="gramStart"/>
      <w:r w:rsidR="00877E6C" w:rsidRPr="001D4CC8">
        <w:rPr>
          <w:b/>
          <w:bCs/>
        </w:rPr>
        <w:t>Tárgy:</w:t>
      </w:r>
      <w:r w:rsidR="00877E6C">
        <w:t xml:space="preserve">  Hivatalos</w:t>
      </w:r>
      <w:proofErr w:type="gramEnd"/>
      <w:r w:rsidR="00877E6C">
        <w:t xml:space="preserve"> megkeresés – kárpótlási jegyek ügyében</w:t>
      </w:r>
    </w:p>
    <w:p w14:paraId="3CE2E78A" w14:textId="77777777" w:rsidR="00877E6C" w:rsidRDefault="00877E6C"/>
    <w:p w14:paraId="1AF75953" w14:textId="33240DFD" w:rsidR="00877E6C" w:rsidRPr="00877E6C" w:rsidRDefault="00877E6C">
      <w:pPr>
        <w:rPr>
          <w:b/>
          <w:bCs/>
        </w:rPr>
      </w:pPr>
      <w:r w:rsidRPr="00877E6C">
        <w:rPr>
          <w:b/>
          <w:bCs/>
        </w:rPr>
        <w:t>Tisztelt Miniszter Úr!</w:t>
      </w:r>
    </w:p>
    <w:p w14:paraId="5E120DC8" w14:textId="77777777" w:rsidR="00877E6C" w:rsidRDefault="00877E6C"/>
    <w:p w14:paraId="5012DA05" w14:textId="7BDCE12B" w:rsidR="00877E6C" w:rsidRPr="00877E6C" w:rsidRDefault="00877E6C" w:rsidP="00F85C4D">
      <w:pPr>
        <w:jc w:val="both"/>
      </w:pPr>
      <w:r w:rsidRPr="00877E6C">
        <w:t xml:space="preserve">Alulírott, </w:t>
      </w:r>
      <w:r w:rsidRPr="00525B31">
        <w:t>Zelei Béla</w:t>
      </w:r>
      <w:r w:rsidRPr="00877E6C">
        <w:t>, a</w:t>
      </w:r>
      <w:r w:rsidR="00525B31" w:rsidRPr="00525B31">
        <w:t xml:space="preserve">z Erste </w:t>
      </w:r>
      <w:r w:rsidR="00C227DD">
        <w:t>B</w:t>
      </w:r>
      <w:r w:rsidR="00525B31" w:rsidRPr="00525B31">
        <w:t>efektetési Zrt. ügyfeleként, a szolgáltató értékpapírszámláján, valamint tartós befektetési számláján vezetett kárpótlási jegyek</w:t>
      </w:r>
      <w:r w:rsidRPr="00877E6C">
        <w:t xml:space="preserve"> tulajdonosa vagyok.</w:t>
      </w:r>
    </w:p>
    <w:p w14:paraId="7E42DB9D" w14:textId="77777777" w:rsidR="00877E6C" w:rsidRPr="00877E6C" w:rsidRDefault="00877E6C" w:rsidP="00F85C4D">
      <w:pPr>
        <w:jc w:val="both"/>
      </w:pPr>
      <w:r w:rsidRPr="00877E6C">
        <w:t>Ezúton szeretnék hivatalos tájékoztatást kérni az alábbi kérdésekben:</w:t>
      </w:r>
    </w:p>
    <w:p w14:paraId="65F00228" w14:textId="62AE9B71" w:rsidR="00877E6C" w:rsidRPr="00877E6C" w:rsidRDefault="00877E6C" w:rsidP="00F85C4D">
      <w:pPr>
        <w:jc w:val="both"/>
      </w:pPr>
      <w:r w:rsidRPr="00877E6C">
        <w:rPr>
          <w:b/>
          <w:bCs/>
          <w:i/>
          <w:iCs/>
        </w:rPr>
        <w:t>1.</w:t>
      </w:r>
      <w:r w:rsidRPr="00877E6C">
        <w:rPr>
          <w:i/>
          <w:iCs/>
        </w:rPr>
        <w:t xml:space="preserve"> Mi </w:t>
      </w:r>
      <w:r w:rsidR="00525B31">
        <w:rPr>
          <w:i/>
          <w:iCs/>
        </w:rPr>
        <w:t>a fizikai jegyek; az értékpapírszámlán; valamint a tartós befektetési számlán lévő</w:t>
      </w:r>
      <w:r w:rsidRPr="00877E6C">
        <w:rPr>
          <w:i/>
          <w:iCs/>
        </w:rPr>
        <w:t xml:space="preserve"> kárpótlási jegyek jelenlegi jogi státusza, különös tekintettel azok felhasználhatóságára, érvényesíthetőségére a 2025. január 7-én történt</w:t>
      </w:r>
      <w:r w:rsidR="00525B31">
        <w:rPr>
          <w:i/>
          <w:iCs/>
        </w:rPr>
        <w:t>, Budapesti Értéktőzsde terméklistájáról való törlése után</w:t>
      </w:r>
      <w:r w:rsidRPr="00877E6C">
        <w:rPr>
          <w:i/>
          <w:iCs/>
        </w:rPr>
        <w:t>?</w:t>
      </w:r>
    </w:p>
    <w:p w14:paraId="438F9691" w14:textId="4A69B977" w:rsidR="00877E6C" w:rsidRDefault="00877E6C" w:rsidP="00F85C4D">
      <w:pPr>
        <w:jc w:val="both"/>
        <w:rPr>
          <w:i/>
          <w:iCs/>
        </w:rPr>
      </w:pPr>
      <w:r w:rsidRPr="00877E6C">
        <w:rPr>
          <w:b/>
          <w:bCs/>
          <w:i/>
          <w:iCs/>
        </w:rPr>
        <w:t>2</w:t>
      </w:r>
      <w:r w:rsidRPr="00877E6C">
        <w:rPr>
          <w:i/>
          <w:iCs/>
        </w:rPr>
        <w:t xml:space="preserve">. A </w:t>
      </w:r>
      <w:r w:rsidR="00525B31">
        <w:rPr>
          <w:i/>
          <w:iCs/>
        </w:rPr>
        <w:t>törléssel</w:t>
      </w:r>
      <w:r w:rsidRPr="00877E6C">
        <w:rPr>
          <w:i/>
          <w:iCs/>
        </w:rPr>
        <w:t xml:space="preserve"> kapcsolatos állami intézkedések milyen törvényi vagy rendeleti alapon történtek?</w:t>
      </w:r>
      <w:r w:rsidR="00611EC2">
        <w:rPr>
          <w:i/>
          <w:iCs/>
        </w:rPr>
        <w:t xml:space="preserve"> Felmerültek-e a befektetői bizalom -, a hazai értékpapírpiac biztonsága fenntartását mérlegelő szempontok</w:t>
      </w:r>
      <w:r w:rsidR="00C227DD">
        <w:rPr>
          <w:i/>
          <w:iCs/>
        </w:rPr>
        <w:t xml:space="preserve">; vizsgálták-e, hogy a KELER-nél a jegytulajdonosok mennyi kárpótlási jegyet </w:t>
      </w:r>
      <w:r w:rsidR="00121990">
        <w:rPr>
          <w:i/>
          <w:iCs/>
        </w:rPr>
        <w:t>tartottak számon és ez hány állampolgárt érint</w:t>
      </w:r>
      <w:r w:rsidR="00611EC2">
        <w:rPr>
          <w:i/>
          <w:iCs/>
        </w:rPr>
        <w:t>?</w:t>
      </w:r>
    </w:p>
    <w:p w14:paraId="680F74AA" w14:textId="47A57C22" w:rsidR="002D4DB3" w:rsidRPr="002D4DB3" w:rsidRDefault="00525B31" w:rsidP="00F85C4D">
      <w:pPr>
        <w:jc w:val="both"/>
        <w:rPr>
          <w:i/>
          <w:iCs/>
        </w:rPr>
      </w:pPr>
      <w:r w:rsidRPr="00341A3B">
        <w:rPr>
          <w:b/>
          <w:bCs/>
          <w:i/>
          <w:iCs/>
        </w:rPr>
        <w:t>3.</w:t>
      </w:r>
      <w:r>
        <w:rPr>
          <w:i/>
          <w:iCs/>
        </w:rPr>
        <w:t xml:space="preserve"> Vizsgálta-e a</w:t>
      </w:r>
      <w:r w:rsidR="00F63545">
        <w:rPr>
          <w:i/>
          <w:iCs/>
        </w:rPr>
        <w:t xml:space="preserve"> Nemzetgazdasági</w:t>
      </w:r>
      <w:r>
        <w:rPr>
          <w:i/>
          <w:iCs/>
        </w:rPr>
        <w:t xml:space="preserve"> Minisztérium, vagy más, erre illetékes szerv </w:t>
      </w:r>
      <w:r w:rsidR="002D4DB3">
        <w:rPr>
          <w:i/>
          <w:iCs/>
        </w:rPr>
        <w:t>a</w:t>
      </w:r>
      <w:r w:rsidR="002D4DB3" w:rsidRPr="002D4DB3">
        <w:rPr>
          <w:i/>
          <w:iCs/>
        </w:rPr>
        <w:t xml:space="preserve"> Jegybanktörvény (</w:t>
      </w:r>
      <w:r w:rsidR="002D4DB3" w:rsidRPr="002D4DB3">
        <w:rPr>
          <w:b/>
          <w:bCs/>
          <w:i/>
          <w:iCs/>
        </w:rPr>
        <w:t>2013. évi CXXXIX. törvény a Magyar Nemzeti Bankról</w:t>
      </w:r>
      <w:r w:rsidR="002D4DB3" w:rsidRPr="002D4DB3">
        <w:rPr>
          <w:i/>
          <w:iCs/>
        </w:rPr>
        <w:t>) 39. paragrafus </w:t>
      </w:r>
      <w:r w:rsidR="002D4DB3" w:rsidRPr="002D4DB3">
        <w:rPr>
          <w:b/>
          <w:bCs/>
          <w:i/>
          <w:iCs/>
        </w:rPr>
        <w:t>(2):</w:t>
      </w:r>
    </w:p>
    <w:p w14:paraId="5761094B" w14:textId="388DA990" w:rsidR="009B5A3E" w:rsidRDefault="002D4DB3" w:rsidP="00F85C4D">
      <w:pPr>
        <w:jc w:val="both"/>
        <w:rPr>
          <w:b/>
          <w:bCs/>
          <w:i/>
          <w:iCs/>
        </w:rPr>
      </w:pPr>
      <w:r w:rsidRPr="002D4DB3">
        <w:rPr>
          <w:b/>
          <w:bCs/>
          <w:i/>
          <w:iCs/>
        </w:rPr>
        <w:t>"Az MNB a 39. § (1) bekezdés l) pontjában meghatározott feladatai során ellátja a pénzügyi eszközök piacairól és a 648/2012/EU rendelet módosításáról szóló, 2014. május 15-i 600/2014/EU európai parlamenti és tanácsi rendelet végrehajtását</w:t>
      </w:r>
      <w:r w:rsidR="009B5A3E">
        <w:rPr>
          <w:b/>
          <w:bCs/>
          <w:i/>
          <w:iCs/>
        </w:rPr>
        <w:t>.”</w:t>
      </w:r>
    </w:p>
    <w:p w14:paraId="48DF997A" w14:textId="5DF9F314" w:rsidR="009B5A3E" w:rsidRPr="002D4DB3" w:rsidRDefault="009B5A3E" w:rsidP="00F85C4D">
      <w:pPr>
        <w:jc w:val="both"/>
        <w:rPr>
          <w:i/>
          <w:iCs/>
        </w:rPr>
      </w:pPr>
      <w:r w:rsidRPr="009B5A3E">
        <w:rPr>
          <w:i/>
          <w:iCs/>
        </w:rPr>
        <w:t xml:space="preserve">A KELER, mint a CSDR szerint engedélyezett és működő központi értéktár felhívta a Tőzsde – mint a kárpótlási jegyek kereskedési helyszínének – figyelmét arra, hogy az Európai Unión belüli értékpapír-kiegyenlítés javításáról és a központi értéktárakról, valamint 98/26/EK és a </w:t>
      </w:r>
      <w:r w:rsidRPr="009B5A3E">
        <w:rPr>
          <w:i/>
          <w:iCs/>
        </w:rPr>
        <w:lastRenderedPageBreak/>
        <w:t>2014/65/EU irányelv, valamint a 236/2012/EU rendelet módosításáról szóló 909/2014/EU európai parlament és tanácsi rendelet (CSDR) 3. cikkében foglaltak alapján 2025. január 1. napjától</w:t>
      </w:r>
      <w:r w:rsidR="002A209D">
        <w:rPr>
          <w:i/>
          <w:iCs/>
        </w:rPr>
        <w:t xml:space="preserve">, </w:t>
      </w:r>
      <w:r w:rsidRPr="009B5A3E">
        <w:rPr>
          <w:i/>
          <w:iCs/>
        </w:rPr>
        <w:t>a módosuló szabályok miatt nem tudja az értékpapírkiegyenlítési rendszerében kiegyenlíteni a kárpótlási jegyekre vonatkozóan a Tőzsdén lebonyolításra kerülő ügyleteket.</w:t>
      </w:r>
    </w:p>
    <w:p w14:paraId="2EAD37C9" w14:textId="4D88B883" w:rsidR="002D4DB3" w:rsidRDefault="009B5A3E" w:rsidP="00F85C4D">
      <w:pPr>
        <w:jc w:val="both"/>
        <w:rPr>
          <w:i/>
          <w:iCs/>
        </w:rPr>
      </w:pPr>
      <w:r>
        <w:rPr>
          <w:i/>
          <w:iCs/>
        </w:rPr>
        <w:t>A Magyar Nemzeti Banknak 2014-től tíz év állt rendelkezésére, hogy eleget tegyen az EU 2025. január elsején hatályba lépő rendeletének. Mivel ezt az MNB nem tette meg, a kárpótlási jegyek tőzsdei kereskedése ellehetetlenült.</w:t>
      </w:r>
    </w:p>
    <w:p w14:paraId="42368CD8" w14:textId="133C3A59" w:rsidR="006B103C" w:rsidRDefault="009B5A3E" w:rsidP="00F85C4D">
      <w:pPr>
        <w:jc w:val="both"/>
        <w:rPr>
          <w:i/>
          <w:iCs/>
        </w:rPr>
      </w:pPr>
      <w:r>
        <w:rPr>
          <w:i/>
          <w:iCs/>
        </w:rPr>
        <w:t>Ezzel a kárpótlási jegy-tulajdonosok anyagi kárt szenvedtek</w:t>
      </w:r>
      <w:r w:rsidR="002C5DBB">
        <w:rPr>
          <w:i/>
          <w:iCs/>
        </w:rPr>
        <w:t xml:space="preserve">, mert megszűnt a kárpótlási jegyek </w:t>
      </w:r>
      <w:r w:rsidR="00D61C5A">
        <w:rPr>
          <w:i/>
          <w:iCs/>
        </w:rPr>
        <w:t xml:space="preserve">tulajdonosainak </w:t>
      </w:r>
      <w:r w:rsidR="002C5DBB">
        <w:rPr>
          <w:i/>
          <w:iCs/>
        </w:rPr>
        <w:t>utolsó lehetősége, hogy az értékpapírjaikat pénzre váltsák. Különösen sérelmes a jegy-tulajdonosok számára e lehetőség megszűnése, mert korábban a kormány illetékesei</w:t>
      </w:r>
      <w:r w:rsidR="0059708D">
        <w:rPr>
          <w:i/>
          <w:iCs/>
        </w:rPr>
        <w:t xml:space="preserve"> </w:t>
      </w:r>
      <w:r w:rsidR="006B103C">
        <w:rPr>
          <w:i/>
          <w:iCs/>
        </w:rPr>
        <w:t>a felhasználási lehetőségek iránt érdeklődő polgárok számára azt a választ adták, hogy adják el a tőzsdén a jegyeiket.</w:t>
      </w:r>
      <w:r w:rsidR="00121990">
        <w:rPr>
          <w:i/>
          <w:iCs/>
        </w:rPr>
        <w:t xml:space="preserve"> Ez a tanács egyúttal azt is feltételezte, hogy más állampolgárok megveszik ezeket az eladásra kínált jegyeket. Ennek érdekében a kibocsátó magyar állam a BÉT-en hosszú évekig forgalomban tartotta a kárpótlási jegyeket.</w:t>
      </w:r>
    </w:p>
    <w:sectPr w:rsidR="006B1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6E"/>
    <w:rsid w:val="00037C21"/>
    <w:rsid w:val="00121990"/>
    <w:rsid w:val="00161EC6"/>
    <w:rsid w:val="00192C33"/>
    <w:rsid w:val="001D4CC8"/>
    <w:rsid w:val="00225FCE"/>
    <w:rsid w:val="002A209D"/>
    <w:rsid w:val="002C5DBB"/>
    <w:rsid w:val="002D4B2E"/>
    <w:rsid w:val="002D4DB3"/>
    <w:rsid w:val="00341A3B"/>
    <w:rsid w:val="00471627"/>
    <w:rsid w:val="00525B31"/>
    <w:rsid w:val="0059708D"/>
    <w:rsid w:val="00611EC2"/>
    <w:rsid w:val="00637F76"/>
    <w:rsid w:val="006B103C"/>
    <w:rsid w:val="00877E6C"/>
    <w:rsid w:val="009B5A3E"/>
    <w:rsid w:val="00AF6C1E"/>
    <w:rsid w:val="00C227DD"/>
    <w:rsid w:val="00D61C5A"/>
    <w:rsid w:val="00DD12DC"/>
    <w:rsid w:val="00E42807"/>
    <w:rsid w:val="00E7605D"/>
    <w:rsid w:val="00F63545"/>
    <w:rsid w:val="00F85C4D"/>
    <w:rsid w:val="00F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67A"/>
  <w15:chartTrackingRefBased/>
  <w15:docId w15:val="{4EA0E811-D08C-4973-820E-0FF4AE5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1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1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1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1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1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1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1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1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1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1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1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1B6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1B6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1B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1B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1B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1B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1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1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1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1B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1B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1B6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1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1B6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1B6E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637F7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37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lei.bela@freem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Zelei</dc:creator>
  <cp:keywords/>
  <dc:description/>
  <cp:lastModifiedBy>Zelei</cp:lastModifiedBy>
  <cp:revision>3</cp:revision>
  <dcterms:created xsi:type="dcterms:W3CDTF">2025-12-02T18:05:00Z</dcterms:created>
  <dcterms:modified xsi:type="dcterms:W3CDTF">2025-12-02T18:06:00Z</dcterms:modified>
</cp:coreProperties>
</file>